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5796" w14:textId="0CAD9DE4" w:rsidR="00C14550" w:rsidRPr="008C47CF" w:rsidRDefault="00C14550" w:rsidP="00C14550">
      <w:pPr>
        <w:jc w:val="center"/>
        <w:rPr>
          <w:b/>
          <w:bCs/>
          <w:sz w:val="28"/>
          <w:szCs w:val="28"/>
        </w:rPr>
      </w:pPr>
      <w:r w:rsidRPr="008C47CF">
        <w:rPr>
          <w:b/>
          <w:bCs/>
          <w:sz w:val="28"/>
          <w:szCs w:val="28"/>
        </w:rPr>
        <w:t>Conference and Professional Development Fund</w:t>
      </w:r>
      <w:r w:rsidR="00C40E95">
        <w:rPr>
          <w:b/>
          <w:bCs/>
          <w:sz w:val="28"/>
          <w:szCs w:val="28"/>
        </w:rPr>
        <w:t xml:space="preserve"> </w:t>
      </w:r>
      <w:r w:rsidRPr="008C47CF">
        <w:rPr>
          <w:b/>
          <w:bCs/>
          <w:sz w:val="28"/>
          <w:szCs w:val="28"/>
        </w:rPr>
        <w:t>Release Request</w:t>
      </w:r>
    </w:p>
    <w:p w14:paraId="16BB904A" w14:textId="68238915" w:rsidR="00C14550" w:rsidRPr="00C40E95" w:rsidRDefault="00C40E95" w:rsidP="00C14550">
      <w:pPr>
        <w:jc w:val="center"/>
        <w:rPr>
          <w:sz w:val="20"/>
          <w:szCs w:val="20"/>
        </w:rPr>
      </w:pPr>
      <w:r w:rsidRPr="00C40E95">
        <w:rPr>
          <w:sz w:val="20"/>
          <w:szCs w:val="20"/>
        </w:rPr>
        <w:t xml:space="preserve">Per the admission offer letter, Ph.D. students in Education are provided an allocation of $2500 in professional development support. These funds can be utilized at any point during their academic career at UCI. These funds are </w:t>
      </w:r>
      <w:proofErr w:type="gramStart"/>
      <w:r w:rsidRPr="00C40E95">
        <w:rPr>
          <w:sz w:val="20"/>
          <w:szCs w:val="20"/>
        </w:rPr>
        <w:t>most commonly used</w:t>
      </w:r>
      <w:proofErr w:type="gramEnd"/>
      <w:r w:rsidRPr="00C40E95">
        <w:rPr>
          <w:sz w:val="20"/>
          <w:szCs w:val="20"/>
        </w:rPr>
        <w:t xml:space="preserve"> to support conference attendance or conference 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40E95" w14:paraId="62EB488D" w14:textId="77777777" w:rsidTr="00C40E95">
        <w:tc>
          <w:tcPr>
            <w:tcW w:w="2875" w:type="dxa"/>
          </w:tcPr>
          <w:p w14:paraId="2106C796" w14:textId="77777777" w:rsidR="00C40E95" w:rsidRDefault="00C40E95" w:rsidP="00C40E95">
            <w:r>
              <w:t>Student Name:</w:t>
            </w:r>
          </w:p>
          <w:p w14:paraId="77EFCDD9" w14:textId="77777777" w:rsidR="00C40E95" w:rsidRDefault="00C40E95" w:rsidP="00C14550"/>
        </w:tc>
        <w:tc>
          <w:tcPr>
            <w:tcW w:w="6475" w:type="dxa"/>
          </w:tcPr>
          <w:p w14:paraId="45B8F066" w14:textId="77777777" w:rsidR="00C40E95" w:rsidRDefault="00C40E95" w:rsidP="00C14550"/>
        </w:tc>
      </w:tr>
      <w:tr w:rsidR="00C40E95" w14:paraId="6524862A" w14:textId="77777777" w:rsidTr="00C40E95">
        <w:tc>
          <w:tcPr>
            <w:tcW w:w="2875" w:type="dxa"/>
          </w:tcPr>
          <w:p w14:paraId="1B9EE8D5" w14:textId="77777777" w:rsidR="00C40E95" w:rsidRDefault="00C40E95" w:rsidP="00C40E95">
            <w:r>
              <w:t>Faculty Advisor:</w:t>
            </w:r>
          </w:p>
          <w:p w14:paraId="774B3EB5" w14:textId="77777777" w:rsidR="00C40E95" w:rsidRDefault="00C40E95" w:rsidP="00C14550"/>
        </w:tc>
        <w:tc>
          <w:tcPr>
            <w:tcW w:w="6475" w:type="dxa"/>
          </w:tcPr>
          <w:p w14:paraId="1CB19EC4" w14:textId="77777777" w:rsidR="00C40E95" w:rsidRDefault="00C40E95" w:rsidP="00C14550"/>
        </w:tc>
      </w:tr>
      <w:tr w:rsidR="00C40E95" w14:paraId="3F3DEB7F" w14:textId="77777777" w:rsidTr="00C40E95">
        <w:tc>
          <w:tcPr>
            <w:tcW w:w="2875" w:type="dxa"/>
          </w:tcPr>
          <w:p w14:paraId="453BE59B" w14:textId="528D27AC" w:rsidR="00C40E95" w:rsidRDefault="00C40E95" w:rsidP="00C14550">
            <w:r>
              <w:t>Type of Activity:</w:t>
            </w:r>
            <w:r>
              <w:br/>
              <w:t xml:space="preserve">(Conference, Workshop,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475" w:type="dxa"/>
          </w:tcPr>
          <w:p w14:paraId="25E437D0" w14:textId="77777777" w:rsidR="00C40E95" w:rsidRDefault="00C40E95" w:rsidP="00C14550"/>
        </w:tc>
      </w:tr>
      <w:tr w:rsidR="00C40E95" w14:paraId="136D4D0B" w14:textId="77777777" w:rsidTr="00C40E95">
        <w:tc>
          <w:tcPr>
            <w:tcW w:w="2875" w:type="dxa"/>
          </w:tcPr>
          <w:p w14:paraId="4580452C" w14:textId="51BD92AE" w:rsidR="00C40E95" w:rsidRDefault="00C40E95" w:rsidP="00C14550">
            <w:r>
              <w:t>Date(s) of Activity:</w:t>
            </w:r>
            <w:r>
              <w:br/>
            </w:r>
          </w:p>
        </w:tc>
        <w:tc>
          <w:tcPr>
            <w:tcW w:w="6475" w:type="dxa"/>
          </w:tcPr>
          <w:p w14:paraId="64EA813F" w14:textId="77777777" w:rsidR="00C40E95" w:rsidRDefault="00C40E95" w:rsidP="00C14550"/>
        </w:tc>
      </w:tr>
      <w:tr w:rsidR="00C40E95" w14:paraId="5F1A5736" w14:textId="77777777" w:rsidTr="00C40E95">
        <w:tc>
          <w:tcPr>
            <w:tcW w:w="2875" w:type="dxa"/>
          </w:tcPr>
          <w:p w14:paraId="56CEAC87" w14:textId="77777777" w:rsidR="00C40E95" w:rsidRDefault="00C40E95" w:rsidP="00C40E95">
            <w:r>
              <w:t>Weblink to Activity:</w:t>
            </w:r>
          </w:p>
          <w:p w14:paraId="63315BD6" w14:textId="77777777" w:rsidR="00C40E95" w:rsidRDefault="00C40E95" w:rsidP="00C14550"/>
        </w:tc>
        <w:tc>
          <w:tcPr>
            <w:tcW w:w="6475" w:type="dxa"/>
          </w:tcPr>
          <w:p w14:paraId="779D0D76" w14:textId="77777777" w:rsidR="00C40E95" w:rsidRDefault="00C40E95" w:rsidP="00C14550"/>
        </w:tc>
      </w:tr>
    </w:tbl>
    <w:p w14:paraId="4B2DFD1E" w14:textId="77777777" w:rsidR="00C40E95" w:rsidRDefault="00C40E95" w:rsidP="00C14550"/>
    <w:p w14:paraId="4E498620" w14:textId="09EF10C9" w:rsidR="005F3CDA" w:rsidRPr="00C40E95" w:rsidRDefault="005F3CDA" w:rsidP="00C14550">
      <w:pPr>
        <w:rPr>
          <w:u w:val="single"/>
        </w:rPr>
      </w:pPr>
      <w:r w:rsidRPr="00C40E95">
        <w:rPr>
          <w:u w:val="single"/>
        </w:rPr>
        <w:t>Projected Budget: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4C7F92" w14:paraId="2F211C92" w14:textId="77777777" w:rsidTr="004666C8">
        <w:tc>
          <w:tcPr>
            <w:tcW w:w="3420" w:type="dxa"/>
          </w:tcPr>
          <w:p w14:paraId="6291FEFC" w14:textId="1EEFDDF4" w:rsidR="004C7F92" w:rsidRDefault="004C7F92" w:rsidP="00C14550">
            <w:r>
              <w:t>Expense Type</w:t>
            </w:r>
          </w:p>
        </w:tc>
        <w:tc>
          <w:tcPr>
            <w:tcW w:w="3060" w:type="dxa"/>
          </w:tcPr>
          <w:p w14:paraId="15EFE496" w14:textId="0A3AD887" w:rsidR="004C7F92" w:rsidRDefault="004C7F92" w:rsidP="00C14550">
            <w:r>
              <w:t>Estimated Cost</w:t>
            </w:r>
            <w:r w:rsidR="004666C8">
              <w:t xml:space="preserve"> ($)</w:t>
            </w:r>
          </w:p>
        </w:tc>
      </w:tr>
      <w:tr w:rsidR="004C7F92" w14:paraId="5D973D6D" w14:textId="77777777" w:rsidTr="004666C8">
        <w:tc>
          <w:tcPr>
            <w:tcW w:w="3420" w:type="dxa"/>
          </w:tcPr>
          <w:p w14:paraId="2451CADB" w14:textId="44BDF45D" w:rsidR="004C7F92" w:rsidRDefault="004C7F92" w:rsidP="00C14550">
            <w:r>
              <w:t>Registration</w:t>
            </w:r>
            <w:r>
              <w:br/>
            </w:r>
          </w:p>
        </w:tc>
        <w:tc>
          <w:tcPr>
            <w:tcW w:w="3060" w:type="dxa"/>
          </w:tcPr>
          <w:p w14:paraId="70E007C6" w14:textId="77777777" w:rsidR="004C7F92" w:rsidRDefault="004C7F92" w:rsidP="00C14550"/>
        </w:tc>
      </w:tr>
      <w:tr w:rsidR="004C7F92" w14:paraId="598A9A30" w14:textId="77777777" w:rsidTr="004666C8">
        <w:tc>
          <w:tcPr>
            <w:tcW w:w="3420" w:type="dxa"/>
          </w:tcPr>
          <w:p w14:paraId="0E1C5A3D" w14:textId="63A49176" w:rsidR="004C7F92" w:rsidRDefault="004C7F92" w:rsidP="00C14550">
            <w:r>
              <w:t>Airfare</w:t>
            </w:r>
            <w:r>
              <w:br/>
              <w:t>(Coach or Economy Only)</w:t>
            </w:r>
          </w:p>
        </w:tc>
        <w:tc>
          <w:tcPr>
            <w:tcW w:w="3060" w:type="dxa"/>
          </w:tcPr>
          <w:p w14:paraId="70BE8F41" w14:textId="77777777" w:rsidR="004C7F92" w:rsidRDefault="004C7F92" w:rsidP="00C14550"/>
        </w:tc>
      </w:tr>
      <w:tr w:rsidR="004C7F92" w14:paraId="0288C457" w14:textId="77777777" w:rsidTr="004666C8">
        <w:tc>
          <w:tcPr>
            <w:tcW w:w="3420" w:type="dxa"/>
          </w:tcPr>
          <w:p w14:paraId="3549FABB" w14:textId="5DCAB63C" w:rsidR="004C7F92" w:rsidRDefault="004C7F92" w:rsidP="00C14550">
            <w:r>
              <w:t>Transportation</w:t>
            </w:r>
            <w:r>
              <w:br/>
              <w:t>(Coach or Economy Only)</w:t>
            </w:r>
          </w:p>
        </w:tc>
        <w:tc>
          <w:tcPr>
            <w:tcW w:w="3060" w:type="dxa"/>
          </w:tcPr>
          <w:p w14:paraId="7224A2DC" w14:textId="77777777" w:rsidR="004C7F92" w:rsidRDefault="004C7F92" w:rsidP="00C14550"/>
        </w:tc>
      </w:tr>
      <w:tr w:rsidR="004C7F92" w14:paraId="06CF31D0" w14:textId="77777777" w:rsidTr="004666C8">
        <w:tc>
          <w:tcPr>
            <w:tcW w:w="3420" w:type="dxa"/>
          </w:tcPr>
          <w:p w14:paraId="53E0FF2B" w14:textId="6CFA5F87" w:rsidR="004C7F92" w:rsidRDefault="004C7F92" w:rsidP="004C7F92">
            <w:r>
              <w:t>Lodging</w:t>
            </w:r>
            <w:r>
              <w:br/>
              <w:t>($275 per night stay)</w:t>
            </w:r>
          </w:p>
        </w:tc>
        <w:tc>
          <w:tcPr>
            <w:tcW w:w="3060" w:type="dxa"/>
          </w:tcPr>
          <w:p w14:paraId="79A9EBFD" w14:textId="77777777" w:rsidR="004C7F92" w:rsidRDefault="004C7F92" w:rsidP="004C7F92"/>
        </w:tc>
      </w:tr>
      <w:tr w:rsidR="004C7F92" w14:paraId="0689E21C" w14:textId="77777777" w:rsidTr="004666C8">
        <w:tc>
          <w:tcPr>
            <w:tcW w:w="3420" w:type="dxa"/>
          </w:tcPr>
          <w:p w14:paraId="55B6B76D" w14:textId="3321C4DB" w:rsidR="004C7F92" w:rsidRDefault="004C7F92" w:rsidP="004C7F92">
            <w:r>
              <w:t>Meals</w:t>
            </w:r>
            <w:r>
              <w:br/>
              <w:t>($</w:t>
            </w:r>
            <w:r w:rsidR="00B34AA9">
              <w:t>79</w:t>
            </w:r>
            <w:r>
              <w:t xml:space="preserve"> per day)</w:t>
            </w:r>
          </w:p>
        </w:tc>
        <w:tc>
          <w:tcPr>
            <w:tcW w:w="3060" w:type="dxa"/>
          </w:tcPr>
          <w:p w14:paraId="5DA7B9A5" w14:textId="77777777" w:rsidR="004C7F92" w:rsidRDefault="004C7F92" w:rsidP="004C7F92"/>
        </w:tc>
      </w:tr>
      <w:tr w:rsidR="004C7F92" w14:paraId="0A9B9FA7" w14:textId="77777777" w:rsidTr="004666C8">
        <w:tc>
          <w:tcPr>
            <w:tcW w:w="3420" w:type="dxa"/>
          </w:tcPr>
          <w:p w14:paraId="77120C55" w14:textId="0E0FD7E5" w:rsidR="004C7F92" w:rsidRDefault="004C7F92" w:rsidP="004C7F92">
            <w:r>
              <w:t>Other</w:t>
            </w:r>
            <w:r>
              <w:br/>
              <w:t xml:space="preserve">Description: </w:t>
            </w:r>
          </w:p>
        </w:tc>
        <w:tc>
          <w:tcPr>
            <w:tcW w:w="3060" w:type="dxa"/>
          </w:tcPr>
          <w:p w14:paraId="0A702081" w14:textId="77777777" w:rsidR="004C7F92" w:rsidRDefault="004C7F92" w:rsidP="004C7F92"/>
        </w:tc>
      </w:tr>
      <w:tr w:rsidR="004C7F92" w14:paraId="6CF84092" w14:textId="77777777" w:rsidTr="004666C8">
        <w:tc>
          <w:tcPr>
            <w:tcW w:w="3420" w:type="dxa"/>
          </w:tcPr>
          <w:p w14:paraId="2144C9A6" w14:textId="3A0A3C94" w:rsidR="004C7F92" w:rsidRDefault="004C7F92" w:rsidP="004C7F92">
            <w:r>
              <w:t>Other</w:t>
            </w:r>
            <w:r>
              <w:br/>
              <w:t>Description:</w:t>
            </w:r>
          </w:p>
        </w:tc>
        <w:tc>
          <w:tcPr>
            <w:tcW w:w="3060" w:type="dxa"/>
          </w:tcPr>
          <w:p w14:paraId="66F8AC56" w14:textId="77777777" w:rsidR="004C7F92" w:rsidRDefault="004C7F92" w:rsidP="004C7F92"/>
        </w:tc>
      </w:tr>
    </w:tbl>
    <w:p w14:paraId="3363ADF6" w14:textId="2EF69A9A" w:rsidR="005F3CDA" w:rsidRDefault="005F3CDA" w:rsidP="00C14550"/>
    <w:p w14:paraId="4595C8EE" w14:textId="022A3BE4" w:rsidR="00FA1264" w:rsidRDefault="00FA1264" w:rsidP="00C14550">
      <w:r>
        <w:t>Be sure to attach proof of purchase or copy of expected cost of expense</w:t>
      </w:r>
      <w:r w:rsidR="00AF6E0B">
        <w:t>.</w:t>
      </w:r>
    </w:p>
    <w:p w14:paraId="29485A7E" w14:textId="77777777" w:rsidR="00AF6E0B" w:rsidRDefault="00AF6E0B" w:rsidP="00C14550"/>
    <w:p w14:paraId="6F4253E4" w14:textId="43006B89" w:rsidR="00AF6E0B" w:rsidRDefault="00AF6E0B" w:rsidP="00C14550">
      <w:r>
        <w:t>__________________________________________________________</w:t>
      </w:r>
      <w:r>
        <w:br/>
        <w:t>Student Signature</w:t>
      </w:r>
    </w:p>
    <w:p w14:paraId="0D19D435" w14:textId="0E9179DB" w:rsidR="00AF6E0B" w:rsidRDefault="00AF6E0B" w:rsidP="00C14550">
      <w:r>
        <w:br/>
        <w:t>__________________________________________________________</w:t>
      </w:r>
      <w:r>
        <w:br/>
        <w:t>Faculty Advisor Signature</w:t>
      </w:r>
    </w:p>
    <w:p w14:paraId="1A06E710" w14:textId="219FB3E8" w:rsidR="004666C8" w:rsidRPr="004666C8" w:rsidRDefault="003C2351" w:rsidP="004666C8">
      <w:pPr>
        <w:jc w:val="center"/>
        <w:rPr>
          <w:b/>
          <w:bCs/>
          <w:sz w:val="28"/>
          <w:szCs w:val="28"/>
        </w:rPr>
      </w:pPr>
      <w:r w:rsidRPr="003C2351">
        <w:rPr>
          <w:b/>
          <w:bCs/>
          <w:sz w:val="20"/>
          <w:szCs w:val="20"/>
        </w:rPr>
        <w:lastRenderedPageBreak/>
        <w:br/>
      </w:r>
      <w:r w:rsidR="004666C8" w:rsidRPr="004666C8">
        <w:rPr>
          <w:b/>
          <w:bCs/>
          <w:sz w:val="28"/>
          <w:szCs w:val="28"/>
        </w:rPr>
        <w:t>Guidelines</w:t>
      </w:r>
    </w:p>
    <w:p w14:paraId="21156892" w14:textId="11A57070" w:rsidR="004666C8" w:rsidRDefault="004666C8" w:rsidP="004666C8">
      <w:r>
        <w:t>Students can submit their request to draw down their funds 45 days before or after the activity to S</w:t>
      </w:r>
      <w:r w:rsidR="001D2267">
        <w:t>chool of Education’s</w:t>
      </w:r>
      <w:r>
        <w:t xml:space="preserve"> Student Services Officer. As part of this request, students will need to complete the following:</w:t>
      </w:r>
    </w:p>
    <w:p w14:paraId="4D596B20" w14:textId="77777777" w:rsidR="004666C8" w:rsidRDefault="004666C8" w:rsidP="004666C8">
      <w:pPr>
        <w:pStyle w:val="ListParagraph"/>
        <w:numPr>
          <w:ilvl w:val="0"/>
          <w:numId w:val="1"/>
        </w:numPr>
      </w:pPr>
      <w:r>
        <w:t>Request form, signed by the faculty advisor</w:t>
      </w:r>
    </w:p>
    <w:p w14:paraId="7A6F8C67" w14:textId="50B401DF" w:rsidR="004666C8" w:rsidRDefault="00A47833" w:rsidP="004666C8">
      <w:pPr>
        <w:pStyle w:val="ListParagraph"/>
        <w:numPr>
          <w:ilvl w:val="0"/>
          <w:numId w:val="1"/>
        </w:numPr>
      </w:pPr>
      <w:r>
        <w:t>Projected Budget</w:t>
      </w:r>
    </w:p>
    <w:p w14:paraId="246A4D32" w14:textId="4AF062CE" w:rsidR="004666C8" w:rsidRDefault="004666C8" w:rsidP="004666C8">
      <w:pPr>
        <w:pStyle w:val="ListParagraph"/>
        <w:numPr>
          <w:ilvl w:val="0"/>
          <w:numId w:val="1"/>
        </w:numPr>
      </w:pPr>
      <w:r>
        <w:t>Proof of purchase(s) or expected cost of expense</w:t>
      </w:r>
      <w:r w:rsidR="005C3782">
        <w:t>*</w:t>
      </w:r>
      <w:r>
        <w:t xml:space="preserve">. For example, </w:t>
      </w:r>
      <w:r w:rsidR="005C3782">
        <w:t xml:space="preserve">if looking to book a hotel, submit your proof of search that confirms expected cost of stay. </w:t>
      </w:r>
      <w:r w:rsidR="005C3782">
        <w:br/>
      </w:r>
      <w:r w:rsidR="005C3782" w:rsidRPr="005C3782">
        <w:rPr>
          <w:sz w:val="18"/>
          <w:szCs w:val="18"/>
        </w:rPr>
        <w:t>*</w:t>
      </w:r>
      <w:r w:rsidRPr="005C3782">
        <w:rPr>
          <w:sz w:val="18"/>
          <w:szCs w:val="18"/>
        </w:rPr>
        <w:t xml:space="preserve">Meal allocations do not </w:t>
      </w:r>
      <w:r w:rsidR="005C3782" w:rsidRPr="005C3782">
        <w:rPr>
          <w:sz w:val="18"/>
          <w:szCs w:val="18"/>
        </w:rPr>
        <w:t>need proof of receipt or expense</w:t>
      </w:r>
      <w:r w:rsidRPr="005C3782">
        <w:rPr>
          <w:sz w:val="18"/>
          <w:szCs w:val="18"/>
        </w:rPr>
        <w:t>.</w:t>
      </w:r>
    </w:p>
    <w:p w14:paraId="1D2041B8" w14:textId="77777777" w:rsidR="004666C8" w:rsidRDefault="004666C8" w:rsidP="004666C8">
      <w:r>
        <w:t>Below are guidance/restrictions as it relates to specific expense 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36"/>
        <w:gridCol w:w="6062"/>
      </w:tblGrid>
      <w:tr w:rsidR="004666C8" w14:paraId="58C5181C" w14:textId="77777777" w:rsidTr="00603180">
        <w:tc>
          <w:tcPr>
            <w:tcW w:w="2425" w:type="dxa"/>
            <w:shd w:val="clear" w:color="auto" w:fill="E7E6E6" w:themeFill="background2"/>
          </w:tcPr>
          <w:p w14:paraId="7985FF6A" w14:textId="77777777" w:rsidR="004666C8" w:rsidRDefault="004666C8" w:rsidP="00603180">
            <w:r>
              <w:t>Expense Type</w:t>
            </w:r>
          </w:p>
        </w:tc>
        <w:tc>
          <w:tcPr>
            <w:tcW w:w="1980" w:type="dxa"/>
            <w:shd w:val="clear" w:color="auto" w:fill="E7E6E6" w:themeFill="background2"/>
          </w:tcPr>
          <w:p w14:paraId="24A481F7" w14:textId="77777777" w:rsidR="004666C8" w:rsidRDefault="004666C8" w:rsidP="00603180">
            <w:r>
              <w:t>Amount/Cap</w:t>
            </w:r>
          </w:p>
        </w:tc>
        <w:tc>
          <w:tcPr>
            <w:tcW w:w="4945" w:type="dxa"/>
            <w:shd w:val="clear" w:color="auto" w:fill="E7E6E6" w:themeFill="background2"/>
          </w:tcPr>
          <w:p w14:paraId="561AAF54" w14:textId="77777777" w:rsidR="004666C8" w:rsidRDefault="004666C8" w:rsidP="00603180">
            <w:r>
              <w:t>Notes</w:t>
            </w:r>
          </w:p>
        </w:tc>
      </w:tr>
      <w:tr w:rsidR="004666C8" w14:paraId="2A6EB234" w14:textId="77777777" w:rsidTr="00603180">
        <w:tc>
          <w:tcPr>
            <w:tcW w:w="2425" w:type="dxa"/>
          </w:tcPr>
          <w:p w14:paraId="1C3AC7E9" w14:textId="77777777" w:rsidR="004666C8" w:rsidRDefault="004666C8" w:rsidP="00603180">
            <w:r>
              <w:t xml:space="preserve">Airfare- </w:t>
            </w:r>
            <w:r>
              <w:br/>
              <w:t>Coach or Economy only</w:t>
            </w:r>
          </w:p>
        </w:tc>
        <w:tc>
          <w:tcPr>
            <w:tcW w:w="1980" w:type="dxa"/>
          </w:tcPr>
          <w:p w14:paraId="1613F20A" w14:textId="77777777" w:rsidR="004666C8" w:rsidRDefault="004666C8" w:rsidP="00603180">
            <w:r>
              <w:t>Cost of Travel</w:t>
            </w:r>
          </w:p>
        </w:tc>
        <w:tc>
          <w:tcPr>
            <w:tcW w:w="4945" w:type="dxa"/>
          </w:tcPr>
          <w:p w14:paraId="16392C8C" w14:textId="50B80260" w:rsidR="004666C8" w:rsidRDefault="004666C8" w:rsidP="00603180">
            <w:r>
              <w:t>Provide proof of purchase or copy of expected cost of itinerary.</w:t>
            </w:r>
            <w:r w:rsidR="00D5717B">
              <w:t xml:space="preserve"> </w:t>
            </w:r>
            <w:proofErr w:type="spellStart"/>
            <w:r w:rsidR="00D5717B">
              <w:t>Connexxus</w:t>
            </w:r>
            <w:proofErr w:type="spellEnd"/>
            <w:r w:rsidR="00D5717B">
              <w:t xml:space="preserve"> is a resource available for booking: </w:t>
            </w:r>
            <w:hyperlink r:id="rId7" w:history="1">
              <w:r w:rsidR="00D5717B" w:rsidRPr="00CD1977">
                <w:rPr>
                  <w:rStyle w:val="Hyperlink"/>
                </w:rPr>
                <w:t>https://accounting.uci.edu/travel/book/connexxus.html</w:t>
              </w:r>
            </w:hyperlink>
            <w:r w:rsidR="00D5717B">
              <w:t xml:space="preserve"> </w:t>
            </w:r>
          </w:p>
        </w:tc>
      </w:tr>
      <w:tr w:rsidR="004666C8" w14:paraId="15D91395" w14:textId="77777777" w:rsidTr="00603180">
        <w:tc>
          <w:tcPr>
            <w:tcW w:w="2425" w:type="dxa"/>
          </w:tcPr>
          <w:p w14:paraId="73B74955" w14:textId="77777777" w:rsidR="004666C8" w:rsidRDefault="004666C8" w:rsidP="00603180">
            <w:r>
              <w:t>Train-</w:t>
            </w:r>
          </w:p>
          <w:p w14:paraId="598536EA" w14:textId="77777777" w:rsidR="004666C8" w:rsidRDefault="004666C8" w:rsidP="00603180">
            <w:r>
              <w:t>Coach or Economy only</w:t>
            </w:r>
          </w:p>
        </w:tc>
        <w:tc>
          <w:tcPr>
            <w:tcW w:w="1980" w:type="dxa"/>
          </w:tcPr>
          <w:p w14:paraId="6698A4B8" w14:textId="77777777" w:rsidR="004666C8" w:rsidRDefault="004666C8" w:rsidP="00603180">
            <w:r>
              <w:t>Cost of Travel</w:t>
            </w:r>
          </w:p>
        </w:tc>
        <w:tc>
          <w:tcPr>
            <w:tcW w:w="4945" w:type="dxa"/>
          </w:tcPr>
          <w:p w14:paraId="08F40E66" w14:textId="77777777" w:rsidR="004666C8" w:rsidRDefault="004666C8" w:rsidP="00603180">
            <w:r>
              <w:t>Provide proof of purchase or copy of expected cost of itinerary.</w:t>
            </w:r>
          </w:p>
        </w:tc>
      </w:tr>
      <w:tr w:rsidR="004666C8" w14:paraId="16F5A59B" w14:textId="77777777" w:rsidTr="00603180">
        <w:tc>
          <w:tcPr>
            <w:tcW w:w="2425" w:type="dxa"/>
          </w:tcPr>
          <w:p w14:paraId="43D0FB45" w14:textId="77777777" w:rsidR="004666C8" w:rsidRDefault="004666C8" w:rsidP="00603180">
            <w:r>
              <w:t>Lodging</w:t>
            </w:r>
          </w:p>
        </w:tc>
        <w:tc>
          <w:tcPr>
            <w:tcW w:w="1980" w:type="dxa"/>
          </w:tcPr>
          <w:p w14:paraId="43444C20" w14:textId="77777777" w:rsidR="004666C8" w:rsidRDefault="004666C8" w:rsidP="00603180">
            <w:r>
              <w:t>$275 per night stay</w:t>
            </w:r>
          </w:p>
        </w:tc>
        <w:tc>
          <w:tcPr>
            <w:tcW w:w="4945" w:type="dxa"/>
          </w:tcPr>
          <w:p w14:paraId="2E293B19" w14:textId="77777777" w:rsidR="004666C8" w:rsidRDefault="004666C8" w:rsidP="00603180">
            <w:r>
              <w:t>Per UCI Campus Policy</w:t>
            </w:r>
            <w:r>
              <w:br/>
            </w:r>
            <w:hyperlink r:id="rId8" w:history="1">
              <w:r w:rsidRPr="00547CB0">
                <w:rPr>
                  <w:rStyle w:val="Hyperlink"/>
                </w:rPr>
                <w:t>https://accounting.uci.edu/travel/book/meals-lodging.html</w:t>
              </w:r>
            </w:hyperlink>
            <w:r>
              <w:t xml:space="preserve"> </w:t>
            </w:r>
          </w:p>
          <w:p w14:paraId="7ECCEEE4" w14:textId="77777777" w:rsidR="004666C8" w:rsidRDefault="004666C8" w:rsidP="00603180"/>
        </w:tc>
      </w:tr>
      <w:tr w:rsidR="004666C8" w14:paraId="3CD1DAB4" w14:textId="77777777" w:rsidTr="00603180">
        <w:tc>
          <w:tcPr>
            <w:tcW w:w="2425" w:type="dxa"/>
          </w:tcPr>
          <w:p w14:paraId="68DED9B0" w14:textId="77777777" w:rsidR="004666C8" w:rsidRDefault="004666C8" w:rsidP="00603180">
            <w:r>
              <w:t>Meals</w:t>
            </w:r>
          </w:p>
        </w:tc>
        <w:tc>
          <w:tcPr>
            <w:tcW w:w="1980" w:type="dxa"/>
          </w:tcPr>
          <w:p w14:paraId="48521F7C" w14:textId="6623A354" w:rsidR="004666C8" w:rsidRDefault="004666C8" w:rsidP="00603180">
            <w:r>
              <w:t>$</w:t>
            </w:r>
            <w:r w:rsidR="00B34AA9">
              <w:t>79</w:t>
            </w:r>
            <w:r>
              <w:t xml:space="preserve"> per day</w:t>
            </w:r>
          </w:p>
        </w:tc>
        <w:tc>
          <w:tcPr>
            <w:tcW w:w="4945" w:type="dxa"/>
          </w:tcPr>
          <w:p w14:paraId="118EBD21" w14:textId="77777777" w:rsidR="004666C8" w:rsidRDefault="004666C8" w:rsidP="00603180">
            <w:r>
              <w:t>Per UCI Campus Policy</w:t>
            </w:r>
            <w:r>
              <w:br/>
            </w:r>
            <w:hyperlink r:id="rId9" w:history="1">
              <w:r w:rsidRPr="00547CB0">
                <w:rPr>
                  <w:rStyle w:val="Hyperlink"/>
                </w:rPr>
                <w:t>https://www.accounting.uci.edu/travel/reimbursement/meals-incidentals.html</w:t>
              </w:r>
            </w:hyperlink>
            <w:r>
              <w:t xml:space="preserve"> </w:t>
            </w:r>
          </w:p>
          <w:p w14:paraId="2BFA4FBD" w14:textId="77777777" w:rsidR="004666C8" w:rsidRDefault="004666C8" w:rsidP="00603180"/>
        </w:tc>
      </w:tr>
      <w:tr w:rsidR="004666C8" w14:paraId="40626E95" w14:textId="77777777" w:rsidTr="00603180">
        <w:tc>
          <w:tcPr>
            <w:tcW w:w="2425" w:type="dxa"/>
          </w:tcPr>
          <w:p w14:paraId="59C00B73" w14:textId="77777777" w:rsidR="004666C8" w:rsidRDefault="004666C8" w:rsidP="00603180">
            <w:r>
              <w:t>Mileage</w:t>
            </w:r>
          </w:p>
        </w:tc>
        <w:tc>
          <w:tcPr>
            <w:tcW w:w="1980" w:type="dxa"/>
          </w:tcPr>
          <w:p w14:paraId="37840F5F" w14:textId="10C16069" w:rsidR="004666C8" w:rsidRDefault="004666C8" w:rsidP="00603180">
            <w:r>
              <w:t>$0.6</w:t>
            </w:r>
            <w:r w:rsidR="00B34AA9">
              <w:t>5</w:t>
            </w:r>
            <w:r>
              <w:t>5 per mile</w:t>
            </w:r>
          </w:p>
        </w:tc>
        <w:tc>
          <w:tcPr>
            <w:tcW w:w="4945" w:type="dxa"/>
          </w:tcPr>
          <w:p w14:paraId="604E8C1F" w14:textId="77777777" w:rsidR="004666C8" w:rsidRDefault="004666C8" w:rsidP="00603180">
            <w:r>
              <w:t>Per UCI Campus Policy</w:t>
            </w:r>
            <w:r>
              <w:br/>
            </w:r>
            <w:hyperlink r:id="rId10" w:history="1">
              <w:r w:rsidRPr="00547CB0">
                <w:rPr>
                  <w:rStyle w:val="Hyperlink"/>
                </w:rPr>
                <w:t>https://www.accounting.uci.edu/travel/reimbursement/mileage-rates.html</w:t>
              </w:r>
            </w:hyperlink>
          </w:p>
        </w:tc>
      </w:tr>
    </w:tbl>
    <w:p w14:paraId="7DFC6C9E" w14:textId="77777777" w:rsidR="004666C8" w:rsidRDefault="004666C8" w:rsidP="00C14550"/>
    <w:sectPr w:rsidR="004666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368D" w14:textId="77777777" w:rsidR="00C14550" w:rsidRDefault="00C14550" w:rsidP="00C14550">
      <w:pPr>
        <w:spacing w:after="0" w:line="240" w:lineRule="auto"/>
      </w:pPr>
      <w:r>
        <w:separator/>
      </w:r>
    </w:p>
  </w:endnote>
  <w:endnote w:type="continuationSeparator" w:id="0">
    <w:p w14:paraId="531E960E" w14:textId="77777777" w:rsidR="00C14550" w:rsidRDefault="00C14550" w:rsidP="00C1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A18" w14:textId="77777777" w:rsidR="00C14550" w:rsidRDefault="00C14550" w:rsidP="00C14550">
      <w:pPr>
        <w:spacing w:after="0" w:line="240" w:lineRule="auto"/>
      </w:pPr>
      <w:r>
        <w:separator/>
      </w:r>
    </w:p>
  </w:footnote>
  <w:footnote w:type="continuationSeparator" w:id="0">
    <w:p w14:paraId="4805F351" w14:textId="77777777" w:rsidR="00C14550" w:rsidRDefault="00C14550" w:rsidP="00C1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D9DE" w14:textId="6951F736" w:rsidR="00C14550" w:rsidRDefault="00045640" w:rsidP="00045640">
    <w:pPr>
      <w:pStyle w:val="Header"/>
      <w:jc w:val="center"/>
    </w:pPr>
    <w:r>
      <w:rPr>
        <w:noProof/>
      </w:rPr>
      <w:drawing>
        <wp:inline distT="0" distB="0" distL="0" distR="0" wp14:anchorId="0885BE71" wp14:editId="277F328D">
          <wp:extent cx="4108712" cy="2468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712" cy="24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638"/>
    <w:multiLevelType w:val="hybridMultilevel"/>
    <w:tmpl w:val="700854C4"/>
    <w:lvl w:ilvl="0" w:tplc="5DA8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50"/>
    <w:rsid w:val="00045640"/>
    <w:rsid w:val="001D2267"/>
    <w:rsid w:val="002518E9"/>
    <w:rsid w:val="00355432"/>
    <w:rsid w:val="003C2351"/>
    <w:rsid w:val="004666C8"/>
    <w:rsid w:val="004C7F92"/>
    <w:rsid w:val="005C3782"/>
    <w:rsid w:val="005F3CDA"/>
    <w:rsid w:val="008C47CF"/>
    <w:rsid w:val="00A00873"/>
    <w:rsid w:val="00A47833"/>
    <w:rsid w:val="00AF6E0B"/>
    <w:rsid w:val="00B34AA9"/>
    <w:rsid w:val="00C14550"/>
    <w:rsid w:val="00C40E95"/>
    <w:rsid w:val="00D5717B"/>
    <w:rsid w:val="00D825A4"/>
    <w:rsid w:val="00EE42FC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8AF9"/>
  <w15:chartTrackingRefBased/>
  <w15:docId w15:val="{92AE6054-1E79-4EC8-B427-3E8550B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50"/>
  </w:style>
  <w:style w:type="paragraph" w:styleId="Footer">
    <w:name w:val="footer"/>
    <w:basedOn w:val="Normal"/>
    <w:link w:val="FooterChar"/>
    <w:uiPriority w:val="99"/>
    <w:unhideWhenUsed/>
    <w:rsid w:val="00C1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50"/>
  </w:style>
  <w:style w:type="table" w:styleId="TableGrid">
    <w:name w:val="Table Grid"/>
    <w:basedOn w:val="TableNormal"/>
    <w:uiPriority w:val="39"/>
    <w:rsid w:val="004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6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ing.uci.edu/travel/book/meals-lodg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ounting.uci.edu/travel/book/connexx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counting.uci.edu/travel/reimbursement/mileage-r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ounting.uci.edu/travel/reimbursement/meals-incidenta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Hinojosa</dc:creator>
  <cp:keywords/>
  <dc:description/>
  <cp:lastModifiedBy>Carla Cruz</cp:lastModifiedBy>
  <cp:revision>2</cp:revision>
  <dcterms:created xsi:type="dcterms:W3CDTF">2023-04-13T23:24:00Z</dcterms:created>
  <dcterms:modified xsi:type="dcterms:W3CDTF">2023-04-13T23:24:00Z</dcterms:modified>
</cp:coreProperties>
</file>